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4DF6D" w14:textId="77777777" w:rsidR="00F13B7F" w:rsidRDefault="00F13B7F">
      <w:pPr>
        <w:pStyle w:val="Ttulo1"/>
        <w:spacing w:line="276" w:lineRule="auto"/>
        <w:rPr>
          <w:rFonts w:ascii="Arial" w:eastAsia="Arial" w:hAnsi="Arial" w:cs="Arial"/>
          <w:sz w:val="2"/>
          <w:szCs w:val="2"/>
        </w:rPr>
      </w:pPr>
      <w:bookmarkStart w:id="0" w:name="_GoBack"/>
      <w:bookmarkEnd w:id="0"/>
    </w:p>
    <w:tbl>
      <w:tblPr>
        <w:tblStyle w:val="a"/>
        <w:tblW w:w="88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47"/>
        <w:gridCol w:w="7291"/>
      </w:tblGrid>
      <w:tr w:rsidR="00F13B7F" w14:paraId="6C93739A" w14:textId="77777777">
        <w:trPr>
          <w:trHeight w:val="305"/>
        </w:trPr>
        <w:tc>
          <w:tcPr>
            <w:tcW w:w="8838" w:type="dxa"/>
            <w:gridSpan w:val="2"/>
          </w:tcPr>
          <w:p w14:paraId="08EC4EB0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rPr>
                <w:rFonts w:ascii="Arial" w:eastAsia="Arial" w:hAnsi="Arial" w:cs="Arial"/>
                <w:strike/>
                <w:color w:val="FF0000"/>
                <w:sz w:val="22"/>
                <w:szCs w:val="22"/>
              </w:rPr>
            </w:pPr>
          </w:p>
        </w:tc>
      </w:tr>
      <w:tr w:rsidR="00F13B7F" w14:paraId="3A577610" w14:textId="77777777">
        <w:tc>
          <w:tcPr>
            <w:tcW w:w="1547" w:type="dxa"/>
          </w:tcPr>
          <w:p w14:paraId="6FC6C797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91" w:type="dxa"/>
          </w:tcPr>
          <w:p w14:paraId="37E3D462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bookmarkStart w:id="1" w:name="_heading=h.anowrla6riln" w:colFirst="0" w:colLast="0"/>
            <w:bookmarkEnd w:id="1"/>
          </w:p>
        </w:tc>
      </w:tr>
      <w:tr w:rsidR="00F13B7F" w14:paraId="3B84878B" w14:textId="77777777">
        <w:tc>
          <w:tcPr>
            <w:tcW w:w="1547" w:type="dxa"/>
          </w:tcPr>
          <w:p w14:paraId="48592212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PARA:</w:t>
            </w:r>
          </w:p>
        </w:tc>
        <w:tc>
          <w:tcPr>
            <w:tcW w:w="7291" w:type="dxa"/>
            <w:vAlign w:val="center"/>
          </w:tcPr>
          <w:p w14:paraId="1E7CF9B6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  <w:t>Nombre</w:t>
            </w:r>
          </w:p>
        </w:tc>
      </w:tr>
      <w:tr w:rsidR="00F13B7F" w14:paraId="07B67818" w14:textId="77777777">
        <w:tc>
          <w:tcPr>
            <w:tcW w:w="1547" w:type="dxa"/>
          </w:tcPr>
          <w:p w14:paraId="6650C3D3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91" w:type="dxa"/>
            <w:vAlign w:val="center"/>
          </w:tcPr>
          <w:p w14:paraId="437557CF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  <w:t>Jefe Oficina de Control Interno</w:t>
            </w:r>
          </w:p>
        </w:tc>
      </w:tr>
      <w:tr w:rsidR="00F13B7F" w14:paraId="44934899" w14:textId="77777777">
        <w:tc>
          <w:tcPr>
            <w:tcW w:w="1547" w:type="dxa"/>
          </w:tcPr>
          <w:p w14:paraId="7E29E6AA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91" w:type="dxa"/>
            <w:vAlign w:val="center"/>
          </w:tcPr>
          <w:p w14:paraId="2882FF92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F13B7F" w14:paraId="122FDF6A" w14:textId="77777777">
        <w:tc>
          <w:tcPr>
            <w:tcW w:w="1547" w:type="dxa"/>
          </w:tcPr>
          <w:p w14:paraId="6154F723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DE:</w:t>
            </w:r>
          </w:p>
        </w:tc>
        <w:tc>
          <w:tcPr>
            <w:tcW w:w="7291" w:type="dxa"/>
            <w:vAlign w:val="center"/>
          </w:tcPr>
          <w:p w14:paraId="1399E697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i/>
                <w:iCs/>
                <w:color w:val="999999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  <w:t>Nombre</w:t>
            </w:r>
          </w:p>
        </w:tc>
      </w:tr>
      <w:tr w:rsidR="00F13B7F" w14:paraId="215DD75B" w14:textId="77777777">
        <w:tc>
          <w:tcPr>
            <w:tcW w:w="1547" w:type="dxa"/>
          </w:tcPr>
          <w:p w14:paraId="519A8D98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91" w:type="dxa"/>
            <w:vAlign w:val="center"/>
          </w:tcPr>
          <w:p w14:paraId="3136E0E1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i/>
                <w:iCs/>
                <w:color w:val="999999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  <w:t>Cargo</w:t>
            </w:r>
          </w:p>
        </w:tc>
      </w:tr>
      <w:tr w:rsidR="00F13B7F" w14:paraId="6C64EC85" w14:textId="77777777">
        <w:trPr>
          <w:trHeight w:val="260"/>
        </w:trPr>
        <w:tc>
          <w:tcPr>
            <w:tcW w:w="1547" w:type="dxa"/>
          </w:tcPr>
          <w:p w14:paraId="281B79B4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91" w:type="dxa"/>
          </w:tcPr>
          <w:p w14:paraId="4118B858" w14:textId="77777777" w:rsidR="00F13B7F" w:rsidRDefault="00F13B7F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F13B7F" w14:paraId="6DD00995" w14:textId="77777777">
        <w:tc>
          <w:tcPr>
            <w:tcW w:w="1547" w:type="dxa"/>
          </w:tcPr>
          <w:p w14:paraId="76D2A160" w14:textId="77777777" w:rsidR="00F13B7F" w:rsidRDefault="005E4C7E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ASUNTO: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7291" w:type="dxa"/>
            <w:vAlign w:val="center"/>
          </w:tcPr>
          <w:p w14:paraId="0985D1D8" w14:textId="77777777" w:rsidR="00F13B7F" w:rsidRDefault="005E4C7E">
            <w:pPr>
              <w:tabs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i/>
                <w:iCs/>
                <w:color w:val="999999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Carta de representación para la auditoría basada en riesgos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999999"/>
                <w:sz w:val="22"/>
                <w:szCs w:val="22"/>
              </w:rPr>
              <w:t>(nombre del trabajo de auditoría)</w:t>
            </w:r>
          </w:p>
        </w:tc>
      </w:tr>
    </w:tbl>
    <w:p w14:paraId="610C8938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8F91F5B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834C31F" w14:textId="77777777" w:rsidR="00F13B7F" w:rsidRDefault="005E4C7E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Con el fin de cumplir lo establecido en el Artículo 2.2.21.4.8 </w:t>
      </w:r>
      <w:r>
        <w:rPr>
          <w:rFonts w:ascii="Arial" w:eastAsia="Arial" w:hAnsi="Arial" w:cs="Arial"/>
          <w:sz w:val="22"/>
          <w:szCs w:val="22"/>
        </w:rPr>
        <w:t>“Instrumentos para la actividad de Auditoría Interna” del  Decreto 1083 de 2015, adicionado por el artículo 16 del Decreto 648 de 2017, en mi  calidad  de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999999"/>
          <w:sz w:val="22"/>
          <w:szCs w:val="22"/>
        </w:rPr>
        <w:t>(nombre del cargo de acuerdo a la estructura orgánica de la Secretaría de Cultura, Recreación y Depor</w:t>
      </w:r>
      <w:r>
        <w:rPr>
          <w:rFonts w:ascii="Arial" w:eastAsia="Arial" w:hAnsi="Arial" w:cs="Arial"/>
          <w:b/>
          <w:bCs/>
          <w:i/>
          <w:iCs/>
          <w:color w:val="999999"/>
          <w:sz w:val="22"/>
          <w:szCs w:val="22"/>
        </w:rPr>
        <w:t>te (SCDR),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CONFIRMO </w:t>
      </w:r>
      <w:r>
        <w:rPr>
          <w:rFonts w:ascii="Arial" w:eastAsia="Arial" w:hAnsi="Arial" w:cs="Arial"/>
          <w:sz w:val="22"/>
          <w:szCs w:val="22"/>
        </w:rPr>
        <w:t xml:space="preserve">las siguientes manifestaciones para el desarrollo de la auditoría, que adelantará la Oficina de Control Interno en cumplimiento del Plan Anual de Auditoría Interna (PAAI) para la vigencia </w:t>
      </w:r>
      <w:r>
        <w:rPr>
          <w:rFonts w:ascii="Arial" w:eastAsia="Arial" w:hAnsi="Arial" w:cs="Arial"/>
          <w:b/>
          <w:bCs/>
          <w:i/>
          <w:iCs/>
          <w:color w:val="999999"/>
          <w:sz w:val="22"/>
          <w:szCs w:val="22"/>
        </w:rPr>
        <w:t>(año)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en virtud de los objetivos establecidos </w:t>
      </w:r>
      <w:r>
        <w:rPr>
          <w:rFonts w:ascii="Arial" w:eastAsia="Arial" w:hAnsi="Arial" w:cs="Arial"/>
          <w:sz w:val="22"/>
          <w:szCs w:val="22"/>
        </w:rPr>
        <w:t xml:space="preserve">en el programa de trabajo de auditoría, el cual fue informado mediante comunicación en Radicado No. </w:t>
      </w:r>
      <w:r>
        <w:rPr>
          <w:rFonts w:ascii="Arial" w:eastAsia="Arial" w:hAnsi="Arial" w:cs="Arial"/>
          <w:b/>
          <w:bCs/>
          <w:i/>
          <w:iCs/>
          <w:color w:val="999999"/>
          <w:sz w:val="22"/>
          <w:szCs w:val="22"/>
        </w:rPr>
        <w:t>(coloque número de radicado)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 la siguiente manera:</w:t>
      </w:r>
    </w:p>
    <w:p w14:paraId="2B2E46AB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959CFC3" w14:textId="77777777" w:rsidR="00F13B7F" w:rsidRDefault="005E4C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</w:t>
      </w:r>
      <w:r>
        <w:rPr>
          <w:rFonts w:ascii="Arial" w:eastAsia="Arial" w:hAnsi="Arial" w:cs="Arial"/>
          <w:b/>
          <w:bCs/>
          <w:i/>
          <w:iCs/>
          <w:color w:val="999999"/>
          <w:sz w:val="22"/>
          <w:szCs w:val="22"/>
        </w:rPr>
        <w:t>(indicar el nombre de la unidad auditable)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es la responsable de la veracidad, calidad y oportunidad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 entrega de la información presentada a la Oficina de Control Interno en el marco de la Auditoría</w:t>
      </w:r>
      <w:r>
        <w:rPr>
          <w:rFonts w:ascii="Arial" w:eastAsia="Arial" w:hAnsi="Arial" w:cs="Arial"/>
          <w:sz w:val="22"/>
          <w:szCs w:val="22"/>
        </w:rPr>
        <w:t xml:space="preserve"> Interna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58423CF" w14:textId="77777777" w:rsidR="00F13B7F" w:rsidRDefault="00F13B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5040"/>
          <w:tab w:val="left" w:pos="5760"/>
        </w:tabs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95EB056" w14:textId="77777777" w:rsidR="00F13B7F" w:rsidRDefault="005E4C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 hará la entrega oficial de toda la información relacionada con la gestión de </w:t>
      </w:r>
      <w:r>
        <w:rPr>
          <w:rFonts w:ascii="Arial" w:eastAsia="Arial" w:hAnsi="Arial" w:cs="Arial"/>
          <w:b/>
          <w:bCs/>
          <w:i/>
          <w:iCs/>
          <w:color w:val="999999"/>
          <w:sz w:val="22"/>
          <w:szCs w:val="22"/>
        </w:rPr>
        <w:t>(indicar el nombre de la unidad auditable),</w:t>
      </w:r>
      <w:r>
        <w:rPr>
          <w:rFonts w:ascii="Arial" w:eastAsia="Arial" w:hAnsi="Arial" w:cs="Arial"/>
          <w:b/>
          <w:bCs/>
          <w:color w:val="5B9BD5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atendiendo a los r</w:t>
      </w:r>
      <w:r>
        <w:rPr>
          <w:rFonts w:ascii="Arial" w:eastAsia="Arial" w:hAnsi="Arial" w:cs="Arial"/>
          <w:color w:val="000000"/>
          <w:sz w:val="22"/>
          <w:szCs w:val="22"/>
        </w:rPr>
        <w:t>equerimientos efectuados por la Oficina de Control Interno.</w:t>
      </w:r>
    </w:p>
    <w:p w14:paraId="709FC20F" w14:textId="77777777" w:rsidR="00F13B7F" w:rsidRDefault="00F13B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5040"/>
          <w:tab w:val="left" w:pos="5760"/>
        </w:tabs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3BE4AC17" w14:textId="77777777" w:rsidR="00F13B7F" w:rsidRDefault="005E4C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información suministrada será válida, integral, oportuna y completa, cumpliendo con los criterios de calidad, a fin de alcanzar los propósitos del proceso auditor.</w:t>
      </w:r>
    </w:p>
    <w:p w14:paraId="4EAAC4E6" w14:textId="77777777" w:rsidR="00F13B7F" w:rsidRDefault="00F13B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8507D88" w14:textId="77777777" w:rsidR="00F13B7F" w:rsidRDefault="005E4C7E">
      <w:pPr>
        <w:numPr>
          <w:ilvl w:val="0"/>
          <w:numId w:val="2"/>
        </w:num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Junto con el equipo de </w:t>
      </w:r>
      <w:r>
        <w:rPr>
          <w:rFonts w:ascii="Arial" w:eastAsia="Arial" w:hAnsi="Arial" w:cs="Arial"/>
          <w:sz w:val="22"/>
          <w:szCs w:val="22"/>
        </w:rPr>
        <w:t>trabajo, no realizaremos modificaciones a la documentación y registros revisados por esta auditoría interna sin previo conocimiento del equipo auditor, esperando no entorpecer el proceso de auditoría.</w:t>
      </w:r>
    </w:p>
    <w:p w14:paraId="12EC72F2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4026BA8" w14:textId="77777777" w:rsidR="00F13B7F" w:rsidRDefault="005E4C7E">
      <w:pPr>
        <w:numPr>
          <w:ilvl w:val="0"/>
          <w:numId w:val="1"/>
        </w:num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 tengo conocimiento acerca de irregularidades que co</w:t>
      </w:r>
      <w:r>
        <w:rPr>
          <w:rFonts w:ascii="Arial" w:eastAsia="Arial" w:hAnsi="Arial" w:cs="Arial"/>
          <w:sz w:val="22"/>
          <w:szCs w:val="22"/>
        </w:rPr>
        <w:t xml:space="preserve">mprometan a la </w:t>
      </w:r>
      <w:r>
        <w:rPr>
          <w:rFonts w:ascii="Arial" w:eastAsia="Arial" w:hAnsi="Arial" w:cs="Arial"/>
          <w:sz w:val="22"/>
          <w:szCs w:val="22"/>
        </w:rPr>
        <w:lastRenderedPageBreak/>
        <w:t>dependencia que lidero, a los servidores públicos y/o particulares que ejercen funciones públicas; ni de hechos de corrupción administrativa o que pudieran tener un efecto importante sobre el manejo financiero y contractual de los recursos d</w:t>
      </w:r>
      <w:r>
        <w:rPr>
          <w:rFonts w:ascii="Arial" w:eastAsia="Arial" w:hAnsi="Arial" w:cs="Arial"/>
          <w:sz w:val="22"/>
          <w:szCs w:val="22"/>
        </w:rPr>
        <w:t>e la Entidad.</w:t>
      </w:r>
    </w:p>
    <w:p w14:paraId="3BE8D948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EE48368" w14:textId="77777777" w:rsidR="00F13B7F" w:rsidRDefault="005E4C7E">
      <w:pPr>
        <w:numPr>
          <w:ilvl w:val="0"/>
          <w:numId w:val="2"/>
        </w:num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Estaré atento(a) a los asuntos identificados durante la ejecución de la Auditoría Interna, y si los resultados de la misma lo ameritan, junto con el equipo de trabajo que lidero, formularé un plan de mejoramiento conforme al procedimiento vi</w:t>
      </w:r>
      <w:r>
        <w:rPr>
          <w:rFonts w:ascii="Arial" w:eastAsia="Arial" w:hAnsi="Arial" w:cs="Arial"/>
          <w:sz w:val="22"/>
          <w:szCs w:val="22"/>
        </w:rPr>
        <w:t>gente en la SCRD, para la búsqueda de un tratamiento adecuado y oportuno.</w:t>
      </w:r>
    </w:p>
    <w:p w14:paraId="4F922E55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36084EF7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CA3CA2" w14:textId="77777777" w:rsidR="00F13B7F" w:rsidRDefault="005E4C7E">
      <w:pPr>
        <w:tabs>
          <w:tab w:val="left" w:pos="708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24850A11" w14:textId="77777777" w:rsidR="00F13B7F" w:rsidRDefault="005E4C7E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Atentamente,</w:t>
      </w:r>
    </w:p>
    <w:p w14:paraId="1EDFE15B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DD515DC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2B45C6F" w14:textId="77777777" w:rsidR="00F13B7F" w:rsidRDefault="00F13B7F">
      <w:pPr>
        <w:tabs>
          <w:tab w:val="left" w:pos="4820"/>
        </w:tabs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C4ADB0E" w14:textId="77777777" w:rsidR="00F13B7F" w:rsidRDefault="005E4C7E">
      <w:pPr>
        <w:tabs>
          <w:tab w:val="left" w:pos="4820"/>
        </w:tabs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Documento firmado electrónicamente</w:t>
      </w:r>
    </w:p>
    <w:p w14:paraId="7EC25B8F" w14:textId="77777777" w:rsidR="00F13B7F" w:rsidRDefault="005E4C7E">
      <w:pPr>
        <w:tabs>
          <w:tab w:val="left" w:pos="4820"/>
        </w:tabs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</w:t>
      </w:r>
    </w:p>
    <w:p w14:paraId="013F74FD" w14:textId="77777777" w:rsidR="00F13B7F" w:rsidRDefault="005E4C7E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i/>
          <w:iCs/>
          <w:color w:val="999999"/>
          <w:sz w:val="22"/>
          <w:szCs w:val="22"/>
        </w:rPr>
      </w:pPr>
      <w:r>
        <w:rPr>
          <w:rFonts w:ascii="Arial" w:eastAsia="Arial" w:hAnsi="Arial" w:cs="Arial"/>
          <w:i/>
          <w:iCs/>
          <w:color w:val="999999"/>
          <w:sz w:val="22"/>
          <w:szCs w:val="22"/>
        </w:rPr>
        <w:t>Nombre del líder de la unidad auditable</w:t>
      </w:r>
    </w:p>
    <w:p w14:paraId="7A77C115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jc w:val="both"/>
        <w:rPr>
          <w:rFonts w:ascii="Arial" w:eastAsia="Arial" w:hAnsi="Arial" w:cs="Arial"/>
          <w:b/>
          <w:bCs/>
          <w:i/>
          <w:iCs/>
          <w:strike/>
          <w:color w:val="999999"/>
          <w:sz w:val="22"/>
          <w:szCs w:val="22"/>
        </w:rPr>
      </w:pPr>
    </w:p>
    <w:p w14:paraId="5F374527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ind w:left="348"/>
        <w:jc w:val="both"/>
        <w:rPr>
          <w:rFonts w:ascii="Arial" w:eastAsia="Arial" w:hAnsi="Arial" w:cs="Arial"/>
          <w:sz w:val="22"/>
          <w:szCs w:val="22"/>
        </w:rPr>
      </w:pPr>
    </w:p>
    <w:p w14:paraId="6664DE94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</w:p>
    <w:p w14:paraId="46BBC5CE" w14:textId="77777777" w:rsidR="00F13B7F" w:rsidRDefault="00F13B7F">
      <w:pPr>
        <w:tabs>
          <w:tab w:val="left" w:pos="1440"/>
          <w:tab w:val="left" w:pos="5040"/>
          <w:tab w:val="left" w:pos="5760"/>
        </w:tabs>
        <w:spacing w:line="276" w:lineRule="auto"/>
        <w:ind w:left="426"/>
        <w:jc w:val="center"/>
        <w:rPr>
          <w:rFonts w:ascii="Arial" w:eastAsia="Arial" w:hAnsi="Arial" w:cs="Arial"/>
          <w:b/>
          <w:bCs/>
          <w:color w:val="FF0000"/>
          <w:sz w:val="22"/>
          <w:szCs w:val="22"/>
        </w:rPr>
      </w:pPr>
    </w:p>
    <w:sectPr w:rsidR="00F13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D635E" w14:textId="77777777" w:rsidR="005E4C7E" w:rsidRDefault="005E4C7E">
      <w:r>
        <w:separator/>
      </w:r>
    </w:p>
  </w:endnote>
  <w:endnote w:type="continuationSeparator" w:id="0">
    <w:p w14:paraId="54AF9A73" w14:textId="77777777" w:rsidR="005E4C7E" w:rsidRDefault="005E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9928DF-F52B-481B-A08D-5C4859274C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F73CC2D-748A-439F-83EF-68237F3A91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E91EEB7-B5AE-4FD3-940C-54DA8E8D0F0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AED9F" w14:textId="77777777" w:rsidR="00F403D8" w:rsidRDefault="00F403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CC02A" w14:textId="77777777" w:rsidR="00F13B7F" w:rsidRDefault="00F13B7F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00AC" w14:textId="77777777" w:rsidR="00F403D8" w:rsidRDefault="00F403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386DC" w14:textId="77777777" w:rsidR="005E4C7E" w:rsidRDefault="005E4C7E">
      <w:r>
        <w:separator/>
      </w:r>
    </w:p>
  </w:footnote>
  <w:footnote w:type="continuationSeparator" w:id="0">
    <w:p w14:paraId="00FC4B85" w14:textId="77777777" w:rsidR="005E4C7E" w:rsidRDefault="005E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364EF" w14:textId="77777777" w:rsidR="00F403D8" w:rsidRDefault="00F403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8ED65" w14:textId="77777777" w:rsidR="00F13B7F" w:rsidRDefault="00F13B7F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  <w:bCs/>
        <w:color w:val="FF0000"/>
        <w:sz w:val="22"/>
        <w:szCs w:val="22"/>
      </w:rPr>
    </w:pPr>
  </w:p>
  <w:tbl>
    <w:tblPr>
      <w:tblStyle w:val="a0"/>
      <w:tblW w:w="10653" w:type="dxa"/>
      <w:tblInd w:w="-861" w:type="dxa"/>
      <w:tblLayout w:type="fixed"/>
      <w:tblLook w:val="0600" w:firstRow="0" w:lastRow="0" w:firstColumn="0" w:lastColumn="0" w:noHBand="1" w:noVBand="1"/>
    </w:tblPr>
    <w:tblGrid>
      <w:gridCol w:w="2429"/>
      <w:gridCol w:w="3994"/>
      <w:gridCol w:w="1916"/>
      <w:gridCol w:w="2314"/>
    </w:tblGrid>
    <w:tr w:rsidR="00F13B7F" w14:paraId="3D1257A3" w14:textId="77777777">
      <w:trPr>
        <w:trHeight w:val="126"/>
      </w:trPr>
      <w:tc>
        <w:tcPr>
          <w:tcW w:w="2429" w:type="dxa"/>
          <w:vMerge w:val="restart"/>
          <w:tcBorders>
            <w:top w:val="single" w:sz="8" w:space="0" w:color="9FC5E8"/>
            <w:left w:val="single" w:sz="8" w:space="0" w:color="9FC5E8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0EF8153C" w14:textId="77777777" w:rsidR="00F13B7F" w:rsidRDefault="005E4C7E">
          <w:pPr>
            <w:spacing w:line="276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4"/>
              <w:szCs w:val="24"/>
              <w:lang w:val="es-CO"/>
            </w:rPr>
            <w:drawing>
              <wp:inline distT="114300" distB="114300" distL="114300" distR="114300" wp14:anchorId="4201BC23" wp14:editId="579B7017">
                <wp:extent cx="812800" cy="8128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12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4" w:type="dxa"/>
          <w:vMerge w:val="restart"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5E535498" w14:textId="77777777" w:rsidR="00F13B7F" w:rsidRDefault="005E4C7E">
          <w:pPr>
            <w:widowControl/>
            <w:tabs>
              <w:tab w:val="center" w:pos="4290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GESTIÓN DE LA EVALUACIÓN INDEPENDIENTE</w:t>
          </w:r>
        </w:p>
      </w:tc>
      <w:tc>
        <w:tcPr>
          <w:tcW w:w="1916" w:type="dxa"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3DE13518" w14:textId="77777777" w:rsidR="00F13B7F" w:rsidRDefault="005E4C7E">
          <w:pP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CÓDIGO:</w:t>
          </w:r>
        </w:p>
        <w:p w14:paraId="03BEA673" w14:textId="77777777" w:rsidR="00F13B7F" w:rsidRDefault="005E4C7E">
          <w:pP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GEI-PR-01- FR-05</w:t>
          </w:r>
        </w:p>
      </w:tc>
      <w:tc>
        <w:tcPr>
          <w:tcW w:w="2314" w:type="dxa"/>
          <w:vMerge w:val="restart"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44043D41" w14:textId="77777777" w:rsidR="00F13B7F" w:rsidRDefault="00F13B7F">
          <w:pPr>
            <w:spacing w:line="276" w:lineRule="auto"/>
            <w:jc w:val="right"/>
            <w:rPr>
              <w:rFonts w:ascii="Arial" w:eastAsia="Arial" w:hAnsi="Arial" w:cs="Arial"/>
              <w:sz w:val="24"/>
              <w:szCs w:val="24"/>
            </w:rPr>
          </w:pPr>
        </w:p>
        <w:p w14:paraId="71AEB848" w14:textId="77777777" w:rsidR="00F13B7F" w:rsidRDefault="005E4C7E">
          <w:pPr>
            <w:spacing w:line="276" w:lineRule="auto"/>
            <w:jc w:val="right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**20261400491793**</w:t>
          </w:r>
        </w:p>
        <w:p w14:paraId="56E0A1E8" w14:textId="77777777" w:rsidR="00F13B7F" w:rsidRDefault="005E4C7E">
          <w:pPr>
            <w:spacing w:line="276" w:lineRule="auto"/>
            <w:jc w:val="right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>
            <w:rPr>
              <w:rFonts w:ascii="Arial" w:eastAsia="Arial" w:hAnsi="Arial" w:cs="Arial"/>
              <w:sz w:val="14"/>
              <w:szCs w:val="14"/>
            </w:rPr>
            <w:t xml:space="preserve">No.: </w:t>
          </w:r>
          <w:r>
            <w:rPr>
              <w:rFonts w:ascii="Arial" w:eastAsia="Arial" w:hAnsi="Arial" w:cs="Arial"/>
              <w:b/>
              <w:bCs/>
              <w:sz w:val="22"/>
              <w:szCs w:val="22"/>
            </w:rPr>
            <w:t>20261400491793</w:t>
          </w:r>
        </w:p>
        <w:p w14:paraId="02B035F3" w14:textId="77777777" w:rsidR="00F13B7F" w:rsidRDefault="005E4C7E">
          <w:pPr>
            <w:spacing w:line="276" w:lineRule="auto"/>
            <w:jc w:val="right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14"/>
              <w:szCs w:val="14"/>
            </w:rPr>
            <w:t xml:space="preserve">Fecha: </w:t>
          </w:r>
          <w:r>
            <w:rPr>
              <w:rFonts w:ascii="Arial" w:eastAsia="Arial" w:hAnsi="Arial" w:cs="Arial"/>
              <w:sz w:val="22"/>
              <w:szCs w:val="22"/>
            </w:rPr>
            <w:t>26-08-2026</w:t>
          </w:r>
        </w:p>
      </w:tc>
    </w:tr>
    <w:tr w:rsidR="00F13B7F" w14:paraId="63B2C3D1" w14:textId="77777777">
      <w:trPr>
        <w:trHeight w:val="72"/>
      </w:trPr>
      <w:tc>
        <w:tcPr>
          <w:tcW w:w="2429" w:type="dxa"/>
          <w:vMerge/>
          <w:tcBorders>
            <w:top w:val="single" w:sz="8" w:space="0" w:color="9FC5E8"/>
            <w:left w:val="single" w:sz="8" w:space="0" w:color="9FC5E8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03B8D014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3994" w:type="dxa"/>
          <w:vMerge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64133ACC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1916" w:type="dxa"/>
          <w:tcBorders>
            <w:top w:val="nil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50C39267" w14:textId="77777777" w:rsidR="00F13B7F" w:rsidRPr="00F403D8" w:rsidRDefault="005E4C7E">
          <w:pP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  <w:r w:rsidRPr="00F403D8">
            <w:rPr>
              <w:rFonts w:ascii="Arial" w:eastAsia="Arial" w:hAnsi="Arial" w:cs="Arial"/>
              <w:sz w:val="18"/>
              <w:szCs w:val="18"/>
            </w:rPr>
            <w:t>VERSIÓN: 03</w:t>
          </w:r>
        </w:p>
      </w:tc>
      <w:tc>
        <w:tcPr>
          <w:tcW w:w="2314" w:type="dxa"/>
          <w:vMerge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79D461A4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</w:tr>
    <w:tr w:rsidR="00F13B7F" w14:paraId="4B509616" w14:textId="77777777">
      <w:trPr>
        <w:trHeight w:val="86"/>
      </w:trPr>
      <w:tc>
        <w:tcPr>
          <w:tcW w:w="2429" w:type="dxa"/>
          <w:vMerge/>
          <w:tcBorders>
            <w:top w:val="single" w:sz="8" w:space="0" w:color="9FC5E8"/>
            <w:left w:val="single" w:sz="8" w:space="0" w:color="9FC5E8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5C0F10DA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  <w:tc>
        <w:tcPr>
          <w:tcW w:w="3994" w:type="dxa"/>
          <w:vMerge w:val="restart"/>
          <w:tcBorders>
            <w:top w:val="nil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49065290" w14:textId="77777777" w:rsidR="00F13B7F" w:rsidRDefault="005E4C7E">
          <w:pPr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CARTA DE REPRESENTACIÓN PARA LAS </w:t>
          </w:r>
          <w:r>
            <w:rPr>
              <w:rFonts w:ascii="Arial" w:eastAsia="Arial" w:hAnsi="Arial" w:cs="Arial"/>
              <w:sz w:val="18"/>
              <w:szCs w:val="18"/>
            </w:rPr>
            <w:t>AUDITORÍAS INTERNAS BASADA EN RIESGOS</w:t>
          </w:r>
        </w:p>
      </w:tc>
      <w:tc>
        <w:tcPr>
          <w:tcW w:w="1916" w:type="dxa"/>
          <w:tcBorders>
            <w:top w:val="nil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129A3036" w14:textId="1FA38AF2" w:rsidR="00F13B7F" w:rsidRPr="00F403D8" w:rsidRDefault="005E4C7E">
          <w:pP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  <w:r w:rsidRPr="00F403D8">
            <w:rPr>
              <w:rFonts w:ascii="Arial" w:eastAsia="Arial" w:hAnsi="Arial" w:cs="Arial"/>
              <w:sz w:val="18"/>
              <w:szCs w:val="18"/>
            </w:rPr>
            <w:t xml:space="preserve">FECHA: </w:t>
          </w:r>
          <w:r w:rsidR="00F403D8" w:rsidRPr="00F403D8">
            <w:rPr>
              <w:rFonts w:ascii="Arial" w:eastAsia="Arial" w:hAnsi="Arial" w:cs="Arial"/>
              <w:sz w:val="18"/>
              <w:szCs w:val="18"/>
            </w:rPr>
            <w:t>26</w:t>
          </w:r>
          <w:r w:rsidRPr="00F403D8">
            <w:rPr>
              <w:rFonts w:ascii="Arial" w:eastAsia="Arial" w:hAnsi="Arial" w:cs="Arial"/>
              <w:sz w:val="18"/>
              <w:szCs w:val="18"/>
            </w:rPr>
            <w:t>/0</w:t>
          </w:r>
          <w:r w:rsidR="00F403D8" w:rsidRPr="00F403D8">
            <w:rPr>
              <w:rFonts w:ascii="Arial" w:eastAsia="Arial" w:hAnsi="Arial" w:cs="Arial"/>
              <w:sz w:val="18"/>
              <w:szCs w:val="18"/>
            </w:rPr>
            <w:t>8</w:t>
          </w:r>
          <w:r w:rsidRPr="00F403D8">
            <w:rPr>
              <w:rFonts w:ascii="Arial" w:eastAsia="Arial" w:hAnsi="Arial" w:cs="Arial"/>
              <w:sz w:val="18"/>
              <w:szCs w:val="18"/>
            </w:rPr>
            <w:t>/2026</w:t>
          </w:r>
        </w:p>
      </w:tc>
      <w:tc>
        <w:tcPr>
          <w:tcW w:w="2314" w:type="dxa"/>
          <w:vMerge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40384F8C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</w:tr>
    <w:tr w:rsidR="00F13B7F" w14:paraId="2433A1A6" w14:textId="77777777">
      <w:trPr>
        <w:trHeight w:val="107"/>
      </w:trPr>
      <w:tc>
        <w:tcPr>
          <w:tcW w:w="2429" w:type="dxa"/>
          <w:vMerge/>
          <w:tcBorders>
            <w:top w:val="single" w:sz="8" w:space="0" w:color="9FC5E8"/>
            <w:left w:val="single" w:sz="8" w:space="0" w:color="9FC5E8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6D9A96DE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  <w:tc>
        <w:tcPr>
          <w:tcW w:w="3994" w:type="dxa"/>
          <w:vMerge/>
          <w:tcBorders>
            <w:top w:val="nil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5E9AAA6C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  <w:tc>
        <w:tcPr>
          <w:tcW w:w="1916" w:type="dxa"/>
          <w:tcBorders>
            <w:top w:val="nil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6E88E11A" w14:textId="77777777" w:rsidR="00F13B7F" w:rsidRDefault="005E4C7E">
          <w:pP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Página 1 de 3</w:t>
          </w:r>
        </w:p>
      </w:tc>
      <w:tc>
        <w:tcPr>
          <w:tcW w:w="2314" w:type="dxa"/>
          <w:vMerge/>
          <w:tcBorders>
            <w:top w:val="single" w:sz="8" w:space="0" w:color="9FC5E8"/>
            <w:left w:val="nil"/>
            <w:bottom w:val="single" w:sz="8" w:space="0" w:color="9FC5E8"/>
            <w:right w:val="single" w:sz="8" w:space="0" w:color="9FC5E8"/>
          </w:tcBorders>
          <w:tcMar>
            <w:top w:w="0" w:type="dxa"/>
            <w:left w:w="100" w:type="dxa"/>
            <w:bottom w:w="0" w:type="dxa"/>
            <w:right w:w="100" w:type="dxa"/>
          </w:tcMar>
          <w:vAlign w:val="center"/>
        </w:tcPr>
        <w:p w14:paraId="1430838E" w14:textId="77777777" w:rsidR="00F13B7F" w:rsidRDefault="00F13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</w:tr>
  </w:tbl>
  <w:p w14:paraId="6BCD2695" w14:textId="77777777" w:rsidR="00F13B7F" w:rsidRDefault="00F13B7F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7B8CA" w14:textId="77777777" w:rsidR="00F403D8" w:rsidRDefault="00F403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2F6A"/>
    <w:multiLevelType w:val="multilevel"/>
    <w:tmpl w:val="456476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4D37D2"/>
    <w:multiLevelType w:val="multilevel"/>
    <w:tmpl w:val="CE4E27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3A487F"/>
    <w:multiLevelType w:val="multilevel"/>
    <w:tmpl w:val="DF322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7F"/>
    <w:rsid w:val="001B4BF7"/>
    <w:rsid w:val="003F7A90"/>
    <w:rsid w:val="00527908"/>
    <w:rsid w:val="005E4C7E"/>
    <w:rsid w:val="00F13B7F"/>
    <w:rsid w:val="00F4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22FE"/>
  <w15:docId w15:val="{04B63870-3E37-4EAA-B6F0-8A564AE1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es-CR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F403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03D8"/>
  </w:style>
  <w:style w:type="paragraph" w:styleId="Piedepgina">
    <w:name w:val="footer"/>
    <w:basedOn w:val="Normal"/>
    <w:link w:val="PiedepginaCar"/>
    <w:uiPriority w:val="99"/>
    <w:unhideWhenUsed/>
    <w:rsid w:val="00F403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0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yRcEXU/6SVDYbPPstuKtlmRK7Q==">CgMxLjAyDmguYW5vd3JsYTZyaWxuOAByITFlY1QxZnAyTjhzMVV2WTJuOTBMdmpxYjFOWHNNaUl4NQ==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del Pilar Romero</dc:creator>
  <cp:lastModifiedBy>Nancy Milena</cp:lastModifiedBy>
  <cp:revision>2</cp:revision>
  <dcterms:created xsi:type="dcterms:W3CDTF">2026-08-28T18:04:00Z</dcterms:created>
  <dcterms:modified xsi:type="dcterms:W3CDTF">2026-08-28T18:04:00Z</dcterms:modified>
</cp:coreProperties>
</file>